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40F54" w14:textId="6668F5CB" w:rsidR="00E75B6C" w:rsidRPr="005507C7" w:rsidRDefault="00FB3EEA" w:rsidP="00E75B6C">
      <w:r>
        <w:rPr>
          <w:b/>
        </w:rPr>
        <w:t>DNA Test Results/Tutorials</w:t>
      </w:r>
    </w:p>
    <w:p w14:paraId="5A3CD185" w14:textId="77777777" w:rsidR="00E75B6C" w:rsidRDefault="00E75B6C" w:rsidP="00E75B6C">
      <w:pPr>
        <w:rPr>
          <w:b/>
        </w:rPr>
      </w:pPr>
    </w:p>
    <w:p w14:paraId="6A3ECA82" w14:textId="322CE951" w:rsidR="00E75B6C" w:rsidRPr="0052516C" w:rsidRDefault="00E75B6C" w:rsidP="0052516C">
      <w:pPr>
        <w:rPr>
          <w:rFonts w:eastAsia="Times New Roman"/>
          <w:i/>
          <w:iCs/>
          <w:sz w:val="20"/>
          <w:szCs w:val="20"/>
        </w:rPr>
      </w:pPr>
      <w:r>
        <w:rPr>
          <w:b/>
        </w:rPr>
        <w:t>Goal: Learn how to use the 23andMe website; do tutorials on elements of different traits</w:t>
      </w:r>
      <w:r w:rsidR="0052516C">
        <w:rPr>
          <w:b/>
        </w:rPr>
        <w:br/>
      </w:r>
      <w:r w:rsid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br/>
      </w:r>
      <w:r w:rsidR="0052516C" w:rsidRP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>Note: The original Finding Your Roots campers used 23andMe for DNA test</w:t>
      </w:r>
      <w:r w:rsid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>ing</w:t>
      </w:r>
      <w:r w:rsidR="0052516C" w:rsidRP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 xml:space="preserve">, which is why this document </w:t>
      </w:r>
      <w:r w:rsid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>references</w:t>
      </w:r>
      <w:r w:rsidR="0052516C" w:rsidRP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 xml:space="preserve">23andMe </w:t>
      </w:r>
      <w:r w:rsidR="0052516C" w:rsidRP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>tutorials</w:t>
      </w:r>
      <w:r w:rsid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>/</w:t>
      </w:r>
      <w:r w:rsidR="0052516C" w:rsidRP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>result</w:t>
      </w:r>
      <w:r w:rsid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>s</w:t>
      </w:r>
      <w:r w:rsidR="0052516C" w:rsidRP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>. If you are using another company's test, they should be organized simila</w:t>
      </w:r>
      <w:r w:rsid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>rly</w:t>
      </w:r>
      <w:r w:rsidR="0052516C" w:rsidRPr="0052516C"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>.  </w:t>
      </w:r>
    </w:p>
    <w:p w14:paraId="018B11C6" w14:textId="77777777" w:rsidR="0052516C" w:rsidRPr="0052516C" w:rsidRDefault="0052516C" w:rsidP="00E75B6C">
      <w:pPr>
        <w:rPr>
          <w:sz w:val="20"/>
          <w:szCs w:val="20"/>
        </w:rPr>
      </w:pPr>
    </w:p>
    <w:p w14:paraId="420B341F" w14:textId="77777777" w:rsidR="00E75B6C" w:rsidRDefault="00E75B6C" w:rsidP="00E75B6C">
      <w:pPr>
        <w:outlineLvl w:val="0"/>
      </w:pPr>
      <w:r>
        <w:t>Login to 23andMe (your parent/guardian will give you the login and password)</w:t>
      </w:r>
    </w:p>
    <w:p w14:paraId="42DB4F2C" w14:textId="77777777" w:rsidR="00E75B6C" w:rsidRDefault="00E75B6C" w:rsidP="00E75B6C"/>
    <w:p w14:paraId="72791084" w14:textId="77777777" w:rsidR="00E75B6C" w:rsidRDefault="00E75B6C" w:rsidP="00E75B6C">
      <w:pPr>
        <w:outlineLvl w:val="0"/>
      </w:pPr>
      <w:r>
        <w:t xml:space="preserve">Go to </w:t>
      </w:r>
      <w:r>
        <w:rPr>
          <w:b/>
        </w:rPr>
        <w:t>Reports</w:t>
      </w:r>
      <w:r>
        <w:t xml:space="preserve"> </w:t>
      </w:r>
      <w:r>
        <w:sym w:font="Wingdings" w:char="F0E0"/>
      </w:r>
      <w:r>
        <w:t xml:space="preserve"> Tutorials </w:t>
      </w:r>
      <w:r>
        <w:sym w:font="Wingdings" w:char="F0E0"/>
      </w:r>
      <w:r>
        <w:t xml:space="preserve"> DNA Basics </w:t>
      </w:r>
      <w:r>
        <w:sym w:font="Wingdings" w:char="F0E0"/>
      </w:r>
      <w:r>
        <w:t xml:space="preserve"> Start </w:t>
      </w:r>
      <w:r>
        <w:sym w:font="Wingdings" w:char="F0E0"/>
      </w:r>
      <w:r>
        <w:t xml:space="preserve"> Next (keep going) </w:t>
      </w:r>
      <w:r>
        <w:sym w:font="Wingdings" w:char="F0E0"/>
      </w:r>
      <w:r>
        <w:t xml:space="preserve"> More tutorials</w:t>
      </w:r>
    </w:p>
    <w:p w14:paraId="297B8760" w14:textId="77777777" w:rsidR="00E75B6C" w:rsidRPr="0052516C" w:rsidRDefault="00E75B6C" w:rsidP="00E75B6C">
      <w:pPr>
        <w:rPr>
          <w:sz w:val="18"/>
          <w:szCs w:val="18"/>
        </w:rPr>
      </w:pPr>
    </w:p>
    <w:p w14:paraId="03052540" w14:textId="77777777" w:rsidR="00E75B6C" w:rsidRDefault="00E75B6C" w:rsidP="00E75B6C">
      <w:pPr>
        <w:outlineLvl w:val="0"/>
      </w:pPr>
      <w:r>
        <w:t xml:space="preserve">Then go to </w:t>
      </w:r>
      <w:r w:rsidRPr="00C743C9">
        <w:rPr>
          <w:b/>
        </w:rPr>
        <w:t>Ancestry</w:t>
      </w:r>
      <w:r>
        <w:t xml:space="preserve"> Tutorial </w:t>
      </w:r>
      <w:r>
        <w:sym w:font="Wingdings" w:char="F0E0"/>
      </w:r>
      <w:r>
        <w:t xml:space="preserve"> Start </w:t>
      </w:r>
      <w:r>
        <w:sym w:font="Wingdings" w:char="F0E0"/>
      </w:r>
      <w:r>
        <w:t xml:space="preserve"> Next (keep going) </w:t>
      </w:r>
      <w:r>
        <w:sym w:font="Wingdings" w:char="F0E0"/>
      </w:r>
      <w:r>
        <w:t xml:space="preserve"> More tutorials</w:t>
      </w:r>
    </w:p>
    <w:p w14:paraId="7772C4A4" w14:textId="77777777" w:rsidR="00E75B6C" w:rsidRPr="0052516C" w:rsidRDefault="00E75B6C" w:rsidP="00E75B6C">
      <w:pPr>
        <w:rPr>
          <w:sz w:val="18"/>
          <w:szCs w:val="18"/>
        </w:rPr>
      </w:pPr>
    </w:p>
    <w:p w14:paraId="08EEB0DC" w14:textId="77777777" w:rsidR="00E75B6C" w:rsidRDefault="00E75B6C" w:rsidP="00E75B6C">
      <w:pPr>
        <w:outlineLvl w:val="0"/>
      </w:pPr>
      <w:r>
        <w:t xml:space="preserve">Then go to </w:t>
      </w:r>
      <w:r w:rsidRPr="00C743C9">
        <w:rPr>
          <w:b/>
        </w:rPr>
        <w:t>Ethnicity</w:t>
      </w:r>
      <w:r>
        <w:t xml:space="preserve"> and Your Reports </w:t>
      </w:r>
      <w:r>
        <w:sym w:font="Wingdings" w:char="F0E0"/>
      </w:r>
      <w:r>
        <w:t xml:space="preserve"> Start </w:t>
      </w:r>
      <w:r>
        <w:sym w:font="Wingdings" w:char="F0E0"/>
      </w:r>
      <w:r>
        <w:t xml:space="preserve"> Next (keep going) </w:t>
      </w:r>
      <w:r>
        <w:sym w:font="Wingdings" w:char="F0E0"/>
      </w:r>
      <w:r>
        <w:t xml:space="preserve"> More tutorials</w:t>
      </w:r>
    </w:p>
    <w:p w14:paraId="480393E8" w14:textId="77777777" w:rsidR="00E75B6C" w:rsidRPr="0052516C" w:rsidRDefault="00E75B6C" w:rsidP="00E75B6C">
      <w:pPr>
        <w:rPr>
          <w:sz w:val="18"/>
          <w:szCs w:val="18"/>
        </w:rPr>
      </w:pPr>
    </w:p>
    <w:p w14:paraId="4C4DF6A9" w14:textId="77777777" w:rsidR="00E75B6C" w:rsidRDefault="00E75B6C" w:rsidP="00E75B6C">
      <w:pPr>
        <w:outlineLvl w:val="0"/>
      </w:pPr>
      <w:r>
        <w:t xml:space="preserve">The go to </w:t>
      </w:r>
      <w:r w:rsidRPr="00C743C9">
        <w:rPr>
          <w:b/>
        </w:rPr>
        <w:t>Traits</w:t>
      </w:r>
      <w:r>
        <w:t xml:space="preserve"> tutorial </w:t>
      </w:r>
      <w:r>
        <w:sym w:font="Wingdings" w:char="F0E0"/>
      </w:r>
      <w:r>
        <w:t xml:space="preserve"> Start </w:t>
      </w:r>
      <w:r>
        <w:sym w:font="Wingdings" w:char="F0E0"/>
      </w:r>
      <w:r>
        <w:t xml:space="preserve"> Next (keep going) </w:t>
      </w:r>
    </w:p>
    <w:p w14:paraId="65FC80E4" w14:textId="77777777" w:rsidR="00E75B6C" w:rsidRPr="0052516C" w:rsidRDefault="00E75B6C" w:rsidP="00E75B6C">
      <w:pPr>
        <w:rPr>
          <w:sz w:val="18"/>
          <w:szCs w:val="18"/>
        </w:rPr>
      </w:pPr>
    </w:p>
    <w:p w14:paraId="22E9A051" w14:textId="41273956" w:rsidR="00E75B6C" w:rsidRDefault="00E75B6C" w:rsidP="00E75B6C">
      <w:r>
        <w:t xml:space="preserve">These tutorials are short but will </w:t>
      </w:r>
      <w:r w:rsidR="0052516C">
        <w:t>help</w:t>
      </w:r>
      <w:r>
        <w:t xml:space="preserve"> when you start looking at your own personal reports.</w:t>
      </w:r>
    </w:p>
    <w:p w14:paraId="77B81612" w14:textId="77777777" w:rsidR="00E75B6C" w:rsidRDefault="00E75B6C" w:rsidP="00E75B6C"/>
    <w:p w14:paraId="6C3397CA" w14:textId="77777777" w:rsidR="00E75B6C" w:rsidRPr="00D21C9B" w:rsidRDefault="00E75B6C" w:rsidP="00E75B6C">
      <w:pPr>
        <w:outlineLvl w:val="0"/>
        <w:rPr>
          <w:b/>
        </w:rPr>
      </w:pPr>
      <w:r>
        <w:rPr>
          <w:b/>
        </w:rPr>
        <w:t>Your</w:t>
      </w:r>
      <w:r w:rsidRPr="00D21C9B">
        <w:rPr>
          <w:b/>
        </w:rPr>
        <w:t xml:space="preserve"> Reports</w:t>
      </w:r>
    </w:p>
    <w:p w14:paraId="16169A48" w14:textId="6B70AD87" w:rsidR="00E75B6C" w:rsidRDefault="0052516C" w:rsidP="00E75B6C">
      <w:pPr>
        <w:outlineLvl w:val="0"/>
      </w:pPr>
      <w:r>
        <w:br/>
      </w:r>
      <w:r w:rsidR="00E75B6C">
        <w:t xml:space="preserve">Click on Reports </w:t>
      </w:r>
      <w:r w:rsidR="00E75B6C">
        <w:sym w:font="Wingdings" w:char="F0E0"/>
      </w:r>
      <w:r w:rsidR="00E75B6C">
        <w:t xml:space="preserve"> </w:t>
      </w:r>
      <w:r w:rsidR="00E75B6C" w:rsidRPr="00700760">
        <w:rPr>
          <w:b/>
        </w:rPr>
        <w:t>Ancestry</w:t>
      </w:r>
    </w:p>
    <w:p w14:paraId="7C297F70" w14:textId="77777777" w:rsidR="00E75B6C" w:rsidRDefault="00E75B6C" w:rsidP="00E75B6C"/>
    <w:p w14:paraId="5F0AF03C" w14:textId="77777777" w:rsidR="00E75B6C" w:rsidRDefault="00E75B6C" w:rsidP="00E75B6C">
      <w:pPr>
        <w:outlineLvl w:val="0"/>
        <w:rPr>
          <w:u w:val="single"/>
        </w:rPr>
      </w:pPr>
      <w:r>
        <w:t xml:space="preserve">What is your </w:t>
      </w:r>
      <w:r w:rsidRPr="001C7B11">
        <w:rPr>
          <w:b/>
        </w:rPr>
        <w:t>ancestry composition</w:t>
      </w:r>
      <w:r>
        <w:t xml:space="preserve">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AF1413" w14:textId="77777777" w:rsidR="00E75B6C" w:rsidRDefault="00E75B6C" w:rsidP="00E75B6C"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A1F46A" w14:textId="77777777" w:rsidR="00E75B6C" w:rsidRDefault="00E75B6C" w:rsidP="00E75B6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64BB84" w14:textId="77777777" w:rsidR="00E75B6C" w:rsidRDefault="00E75B6C" w:rsidP="00E75B6C">
      <w:pPr>
        <w:rPr>
          <w:u w:val="single"/>
        </w:rPr>
      </w:pPr>
    </w:p>
    <w:p w14:paraId="067AA6E6" w14:textId="77777777" w:rsidR="00E75B6C" w:rsidRDefault="00E75B6C" w:rsidP="00E75B6C">
      <w:pPr>
        <w:outlineLvl w:val="0"/>
      </w:pPr>
      <w:r>
        <w:t xml:space="preserve">View your report for </w:t>
      </w:r>
      <w:r w:rsidRPr="00700760">
        <w:rPr>
          <w:b/>
        </w:rPr>
        <w:t>ancestry composition</w:t>
      </w:r>
    </w:p>
    <w:p w14:paraId="2A61876B" w14:textId="77777777" w:rsidR="00E75B6C" w:rsidRDefault="00E75B6C" w:rsidP="00E75B6C"/>
    <w:p w14:paraId="7A94E0BF" w14:textId="77777777" w:rsidR="00E75B6C" w:rsidRDefault="00E75B6C" w:rsidP="00E75B6C">
      <w:pPr>
        <w:outlineLvl w:val="0"/>
      </w:pPr>
      <w:r>
        <w:tab/>
        <w:t xml:space="preserve">What do you see?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7EE72A" w14:textId="77777777" w:rsidR="00E75B6C" w:rsidRDefault="00E75B6C" w:rsidP="00E75B6C"/>
    <w:p w14:paraId="6B76FFC3" w14:textId="77777777" w:rsidR="00E75B6C" w:rsidRDefault="00E75B6C" w:rsidP="00E75B6C">
      <w:pPr>
        <w:ind w:left="720"/>
        <w:outlineLvl w:val="0"/>
      </w:pPr>
      <w:r>
        <w:t xml:space="preserve">What did you learn?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3EBCF2" w14:textId="77777777" w:rsidR="00E75B6C" w:rsidRDefault="00E75B6C" w:rsidP="00E75B6C">
      <w:r>
        <w:tab/>
      </w:r>
    </w:p>
    <w:p w14:paraId="15B2C7E3" w14:textId="6AD74912" w:rsidR="00E75B6C" w:rsidRPr="0052516C" w:rsidRDefault="00E75B6C" w:rsidP="0052516C">
      <w:pPr>
        <w:ind w:left="720"/>
        <w:rPr>
          <w:u w:val="single"/>
        </w:rPr>
      </w:pPr>
      <w:r>
        <w:t xml:space="preserve">Were you surprised by anything?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What?  Tell me about it!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2516C">
        <w:rPr>
          <w:u w:val="single"/>
        </w:rPr>
        <w:br/>
      </w:r>
    </w:p>
    <w:tbl>
      <w:tblPr>
        <w:tblStyle w:val="TableGrid"/>
        <w:tblW w:w="872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765"/>
      </w:tblGrid>
      <w:tr w:rsidR="00E75B6C" w:rsidRPr="00EF32BA" w14:paraId="56C74BAE" w14:textId="77777777" w:rsidTr="00463044">
        <w:trPr>
          <w:trHeight w:val="2988"/>
        </w:trPr>
        <w:tc>
          <w:tcPr>
            <w:tcW w:w="3960" w:type="dxa"/>
          </w:tcPr>
          <w:p w14:paraId="06AB1BAC" w14:textId="77777777" w:rsidR="00E75B6C" w:rsidRDefault="00E75B6C" w:rsidP="00463044">
            <w:pPr>
              <w:jc w:val="center"/>
              <w:rPr>
                <w:rFonts w:ascii="Times New Roman" w:hAnsi="Times New Roman"/>
              </w:rPr>
            </w:pPr>
            <w:r w:rsidRPr="00EF32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12BFE" wp14:editId="3891524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94615</wp:posOffset>
                      </wp:positionV>
                      <wp:extent cx="1967865" cy="1737360"/>
                      <wp:effectExtent l="0" t="0" r="13335" b="15240"/>
                      <wp:wrapThrough wrapText="bothSides">
                        <wp:wrapPolygon edited="0">
                          <wp:start x="7806" y="0"/>
                          <wp:lineTo x="5576" y="632"/>
                          <wp:lineTo x="836" y="4105"/>
                          <wp:lineTo x="0" y="7579"/>
                          <wp:lineTo x="0" y="13263"/>
                          <wp:lineTo x="279" y="15789"/>
                          <wp:lineTo x="4182" y="20211"/>
                          <wp:lineTo x="7249" y="21474"/>
                          <wp:lineTo x="7806" y="21474"/>
                          <wp:lineTo x="13661" y="21474"/>
                          <wp:lineTo x="14219" y="21474"/>
                          <wp:lineTo x="17286" y="20211"/>
                          <wp:lineTo x="21189" y="15789"/>
                          <wp:lineTo x="21468" y="13263"/>
                          <wp:lineTo x="21468" y="7579"/>
                          <wp:lineTo x="20910" y="4105"/>
                          <wp:lineTo x="15892" y="632"/>
                          <wp:lineTo x="13661" y="0"/>
                          <wp:lineTo x="7806" y="0"/>
                        </wp:wrapPolygon>
                      </wp:wrapThrough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7865" cy="17373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2609539C" id="Oval 28" o:spid="_x0000_s1026" style="position:absolute;margin-left:19.15pt;margin-top:7.45pt;width:154.95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" filled="f" strokecolor="#1f3763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  <w:p w14:paraId="6D513E8B" w14:textId="77777777" w:rsidR="00E75B6C" w:rsidRPr="00040655" w:rsidRDefault="00E75B6C" w:rsidP="00463044">
            <w:pPr>
              <w:rPr>
                <w:rFonts w:ascii="Times New Roman" w:hAnsi="Times New Roman"/>
              </w:rPr>
            </w:pPr>
          </w:p>
        </w:tc>
        <w:tc>
          <w:tcPr>
            <w:tcW w:w="4765" w:type="dxa"/>
          </w:tcPr>
          <w:p w14:paraId="60D94903" w14:textId="77777777" w:rsidR="00E75B6C" w:rsidRPr="00040655" w:rsidRDefault="00E75B6C" w:rsidP="00463044">
            <w:pPr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0AD2F54C" w14:textId="77777777" w:rsidR="00E75B6C" w:rsidRPr="00EF32BA" w:rsidRDefault="00E75B6C" w:rsidP="0046304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 are: (actually</w:t>
            </w:r>
            <w:r w:rsidRPr="00EF32BA">
              <w:rPr>
                <w:rFonts w:ascii="Times New Roman" w:hAnsi="Times New Roman"/>
              </w:rPr>
              <w:t>)</w:t>
            </w:r>
          </w:p>
          <w:p w14:paraId="5A192C17" w14:textId="77777777" w:rsidR="00E75B6C" w:rsidRPr="00EF32BA" w:rsidRDefault="00E75B6C" w:rsidP="00463044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Sub Saharan African</w:t>
            </w:r>
            <w:r w:rsidRPr="00EF32BA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  <w:p w14:paraId="12BD5323" w14:textId="77777777" w:rsidR="00E75B6C" w:rsidRPr="00EF32BA" w:rsidRDefault="00E75B6C" w:rsidP="00463044">
            <w:pPr>
              <w:contextualSpacing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South Asian</w:t>
            </w:r>
            <w:r w:rsidRPr="00EF32BA">
              <w:rPr>
                <w:rFonts w:ascii="Times New Roman" w:hAnsi="Times New Roman"/>
              </w:rPr>
              <w:t xml:space="preserve"> </w:t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  <w:p w14:paraId="042B24F5" w14:textId="77777777" w:rsidR="00E75B6C" w:rsidRDefault="00E75B6C" w:rsidP="00463044">
            <w:pPr>
              <w:contextualSpacing/>
              <w:rPr>
                <w:rFonts w:ascii="Times New Roman" w:hAnsi="Times New Roman"/>
                <w:u w:val="single"/>
              </w:rPr>
            </w:pPr>
            <w:r w:rsidRPr="00EF32BA">
              <w:rPr>
                <w:rFonts w:ascii="Times New Roman" w:hAnsi="Times New Roman"/>
              </w:rPr>
              <w:t xml:space="preserve">Middle Eastern/North African </w:t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  <w:p w14:paraId="06358A2C" w14:textId="77777777" w:rsidR="00E75B6C" w:rsidRPr="00EF32BA" w:rsidRDefault="00E75B6C" w:rsidP="00463044">
            <w:pPr>
              <w:contextualSpacing/>
              <w:rPr>
                <w:rFonts w:ascii="Times New Roman" w:hAnsi="Times New Roman"/>
                <w:u w:val="single"/>
              </w:rPr>
            </w:pPr>
            <w:r w:rsidRPr="00EF32BA">
              <w:rPr>
                <w:rFonts w:ascii="Times New Roman" w:hAnsi="Times New Roman"/>
              </w:rPr>
              <w:t xml:space="preserve">Oceanian </w:t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  <w:p w14:paraId="4F02722E" w14:textId="77777777" w:rsidR="00E75B6C" w:rsidRPr="00EF32BA" w:rsidRDefault="00E75B6C" w:rsidP="00463044">
            <w:pPr>
              <w:contextualSpacing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European</w:t>
            </w:r>
            <w:r w:rsidRPr="00EF32BA">
              <w:rPr>
                <w:rFonts w:ascii="Times New Roman" w:hAnsi="Times New Roman"/>
              </w:rPr>
              <w:t xml:space="preserve"> </w:t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  <w:p w14:paraId="2BE33165" w14:textId="77777777" w:rsidR="00E75B6C" w:rsidRDefault="00E75B6C" w:rsidP="00463044">
            <w:pPr>
              <w:contextualSpacing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East Asian/Native American</w:t>
            </w:r>
            <w:r w:rsidRPr="00EF32BA">
              <w:rPr>
                <w:rFonts w:ascii="Times New Roman" w:hAnsi="Times New Roman"/>
              </w:rPr>
              <w:t xml:space="preserve"> </w:t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  <w:p w14:paraId="45EAABA2" w14:textId="77777777" w:rsidR="00E75B6C" w:rsidRPr="00C6227A" w:rsidRDefault="00E75B6C" w:rsidP="00463044">
            <w:pPr>
              <w:contextualSpacing/>
              <w:rPr>
                <w:rFonts w:ascii="Times New Roman" w:hAnsi="Times New Roman"/>
                <w:u w:val="single"/>
              </w:rPr>
            </w:pP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  <w:r w:rsidRPr="00EF32BA">
              <w:rPr>
                <w:rFonts w:ascii="Times New Roman" w:hAnsi="Times New Roman"/>
                <w:u w:val="single"/>
              </w:rPr>
              <w:tab/>
            </w:r>
          </w:p>
        </w:tc>
      </w:tr>
    </w:tbl>
    <w:p w14:paraId="36AF2648" w14:textId="77777777" w:rsidR="00E75B6C" w:rsidRDefault="00E75B6C" w:rsidP="00E75B6C">
      <w:pPr>
        <w:outlineLvl w:val="0"/>
      </w:pPr>
      <w:r>
        <w:lastRenderedPageBreak/>
        <w:t xml:space="preserve">Go to </w:t>
      </w:r>
      <w:r w:rsidRPr="00700760">
        <w:rPr>
          <w:b/>
        </w:rPr>
        <w:t>Haplogroup</w:t>
      </w:r>
    </w:p>
    <w:p w14:paraId="785C6A59" w14:textId="77777777" w:rsidR="00E75B6C" w:rsidRDefault="00E75B6C" w:rsidP="00E75B6C"/>
    <w:p w14:paraId="0C68E281" w14:textId="77777777" w:rsidR="00E75B6C" w:rsidRDefault="00E75B6C" w:rsidP="00E75B6C">
      <w:pPr>
        <w:ind w:firstLine="720"/>
        <w:outlineLvl w:val="0"/>
      </w:pPr>
      <w:r>
        <w:t xml:space="preserve">What is your </w:t>
      </w:r>
      <w:r w:rsidRPr="00983FF3">
        <w:rPr>
          <w:i/>
        </w:rPr>
        <w:t>maternal</w:t>
      </w:r>
      <w:r>
        <w:t xml:space="preserve"> haplogroup?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C6203E" w14:textId="77777777" w:rsidR="00E75B6C" w:rsidRDefault="00E75B6C" w:rsidP="00E75B6C"/>
    <w:p w14:paraId="01CFB8E7" w14:textId="77777777" w:rsidR="00E75B6C" w:rsidRDefault="00E75B6C" w:rsidP="00E75B6C">
      <w:pPr>
        <w:outlineLvl w:val="0"/>
        <w:rPr>
          <w:u w:val="single"/>
        </w:rPr>
      </w:pPr>
      <w:r>
        <w:tab/>
      </w:r>
      <w:r>
        <w:tab/>
        <w:t xml:space="preserve">How old is that haplogroup?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F5293F" w14:textId="77777777" w:rsidR="00E75B6C" w:rsidRDefault="00E75B6C" w:rsidP="00E75B6C">
      <w:pPr>
        <w:rPr>
          <w:u w:val="single"/>
        </w:rPr>
      </w:pPr>
    </w:p>
    <w:p w14:paraId="103C19A1" w14:textId="77777777" w:rsidR="00E75B6C" w:rsidRDefault="00E75B6C" w:rsidP="00E75B6C">
      <w:pPr>
        <w:outlineLvl w:val="0"/>
      </w:pPr>
      <w:r>
        <w:tab/>
      </w:r>
      <w:r>
        <w:tab/>
        <w:t xml:space="preserve">In what region is that haplogroup typically found?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AFE165" w14:textId="77777777" w:rsidR="00E75B6C" w:rsidRPr="00AF2049" w:rsidRDefault="00E75B6C" w:rsidP="00E75B6C">
      <w:pPr>
        <w:outlineLvl w:val="0"/>
        <w:rPr>
          <w:b/>
        </w:rPr>
      </w:pPr>
      <w:r w:rsidRPr="00AF2049">
        <w:rPr>
          <w:b/>
        </w:rPr>
        <w:t>Boys only:</w:t>
      </w:r>
    </w:p>
    <w:p w14:paraId="3266CA77" w14:textId="77777777" w:rsidR="00E75B6C" w:rsidRDefault="00E75B6C" w:rsidP="00E75B6C">
      <w:pPr>
        <w:ind w:firstLine="720"/>
        <w:outlineLvl w:val="0"/>
      </w:pPr>
    </w:p>
    <w:p w14:paraId="2C720AED" w14:textId="77777777" w:rsidR="00E75B6C" w:rsidRDefault="00E75B6C" w:rsidP="00E75B6C">
      <w:pPr>
        <w:ind w:firstLine="720"/>
        <w:outlineLvl w:val="0"/>
      </w:pPr>
      <w:r>
        <w:t xml:space="preserve">What is your </w:t>
      </w:r>
      <w:r w:rsidRPr="00983FF3">
        <w:rPr>
          <w:i/>
        </w:rPr>
        <w:t>paternal</w:t>
      </w:r>
      <w:r>
        <w:rPr>
          <w:i/>
        </w:rPr>
        <w:t xml:space="preserve"> </w:t>
      </w:r>
      <w:r>
        <w:t xml:space="preserve">haplogroup?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19FBD1" w14:textId="77777777" w:rsidR="00E75B6C" w:rsidRDefault="00E75B6C" w:rsidP="00E75B6C"/>
    <w:p w14:paraId="35DE52F9" w14:textId="77777777" w:rsidR="00E75B6C" w:rsidRDefault="00E75B6C" w:rsidP="00E75B6C">
      <w:pPr>
        <w:outlineLvl w:val="0"/>
        <w:rPr>
          <w:u w:val="single"/>
        </w:rPr>
      </w:pPr>
      <w:r>
        <w:tab/>
      </w:r>
      <w:r>
        <w:tab/>
        <w:t xml:space="preserve">How old is </w:t>
      </w:r>
      <w:r>
        <w:rPr>
          <w:i/>
        </w:rPr>
        <w:t>this</w:t>
      </w:r>
      <w:r>
        <w:t xml:space="preserve"> haplogroup?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21F054" w14:textId="77777777" w:rsidR="00E75B6C" w:rsidRDefault="00E75B6C" w:rsidP="00E75B6C">
      <w:pPr>
        <w:rPr>
          <w:u w:val="single"/>
        </w:rPr>
      </w:pPr>
    </w:p>
    <w:p w14:paraId="0A0D8024" w14:textId="77777777" w:rsidR="00E75B6C" w:rsidRPr="00AA4609" w:rsidRDefault="00E75B6C" w:rsidP="00E75B6C">
      <w:pPr>
        <w:outlineLvl w:val="0"/>
        <w:rPr>
          <w:u w:val="single"/>
        </w:rPr>
      </w:pPr>
      <w:r>
        <w:tab/>
      </w:r>
      <w:r>
        <w:tab/>
        <w:t xml:space="preserve">In what region is </w:t>
      </w:r>
      <w:r>
        <w:rPr>
          <w:i/>
        </w:rPr>
        <w:t>this</w:t>
      </w:r>
      <w:r>
        <w:t xml:space="preserve"> haplogroup typically found?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F98C57" w14:textId="77777777" w:rsidR="00E75B6C" w:rsidRPr="00AF2049" w:rsidRDefault="00E75B6C" w:rsidP="00E75B6C">
      <w:pPr>
        <w:outlineLvl w:val="0"/>
      </w:pPr>
    </w:p>
    <w:p w14:paraId="7A89C656" w14:textId="77777777" w:rsidR="00E75B6C" w:rsidRDefault="00E75B6C" w:rsidP="00E75B6C">
      <w:pPr>
        <w:spacing w:line="276" w:lineRule="auto"/>
      </w:pPr>
      <w:r>
        <w:t xml:space="preserve">Thought question for everyone: Why do boys have </w:t>
      </w:r>
      <w:r w:rsidRPr="00983FF3">
        <w:rPr>
          <w:b/>
          <w:i/>
        </w:rPr>
        <w:t>two</w:t>
      </w:r>
      <w:r>
        <w:t xml:space="preserve"> haplogroups listed in their report, when girls only have one?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8ABE31" w14:textId="77777777" w:rsidR="00E75B6C" w:rsidRPr="00AF2049" w:rsidRDefault="00E75B6C" w:rsidP="00E75B6C"/>
    <w:p w14:paraId="6FAF1578" w14:textId="77777777" w:rsidR="00E75B6C" w:rsidRDefault="00E75B6C" w:rsidP="00E75B6C">
      <w:pPr>
        <w:outlineLvl w:val="0"/>
      </w:pPr>
      <w:r>
        <w:t xml:space="preserve">Go to </w:t>
      </w:r>
      <w:r w:rsidRPr="001C7B11">
        <w:rPr>
          <w:b/>
        </w:rPr>
        <w:t>Neanderthal ancestry</w:t>
      </w:r>
    </w:p>
    <w:p w14:paraId="2AD79B39" w14:textId="77777777" w:rsidR="00E75B6C" w:rsidRDefault="00E75B6C" w:rsidP="00E75B6C">
      <w:pPr>
        <w:ind w:firstLine="720"/>
      </w:pPr>
    </w:p>
    <w:p w14:paraId="2C6AB2A6" w14:textId="77777777" w:rsidR="00E75B6C" w:rsidRDefault="00E75B6C" w:rsidP="00E75B6C">
      <w:pPr>
        <w:spacing w:line="360" w:lineRule="auto"/>
        <w:ind w:firstLine="720"/>
      </w:pPr>
      <w:r>
        <w:t xml:space="preserve">How many </w:t>
      </w:r>
      <w:r w:rsidRPr="001C7B11">
        <w:rPr>
          <w:b/>
        </w:rPr>
        <w:t>Neanderthal variants</w:t>
      </w:r>
      <w:r>
        <w:t xml:space="preserve"> do you have?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545516" w14:textId="77777777" w:rsidR="00E75B6C" w:rsidRDefault="00E75B6C" w:rsidP="00E75B6C">
      <w:pPr>
        <w:spacing w:line="360" w:lineRule="auto"/>
        <w:ind w:firstLine="720"/>
      </w:pPr>
      <w:r>
        <w:t xml:space="preserve">Is this </w:t>
      </w:r>
      <w:r w:rsidRPr="001C7B11">
        <w:rPr>
          <w:b/>
        </w:rPr>
        <w:t>more or less</w:t>
      </w:r>
      <w:r>
        <w:t xml:space="preserve"> than the typical 23andMe customer?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50EB1D" w14:textId="77777777" w:rsidR="00E75B6C" w:rsidRDefault="00E75B6C" w:rsidP="00E75B6C">
      <w:pPr>
        <w:spacing w:line="360" w:lineRule="auto"/>
        <w:ind w:firstLine="720"/>
      </w:pPr>
    </w:p>
    <w:p w14:paraId="75585AE6" w14:textId="77777777" w:rsidR="00E75B6C" w:rsidRDefault="00E75B6C" w:rsidP="00E75B6C">
      <w:pPr>
        <w:outlineLvl w:val="0"/>
      </w:pPr>
      <w:r>
        <w:t xml:space="preserve">Now head back to the Reports </w:t>
      </w:r>
      <w:r>
        <w:sym w:font="Wingdings" w:char="F0E0"/>
      </w:r>
      <w:r>
        <w:t xml:space="preserve"> </w:t>
      </w:r>
      <w:r w:rsidRPr="001C7B11">
        <w:rPr>
          <w:b/>
        </w:rPr>
        <w:t>Traits</w:t>
      </w:r>
      <w:r>
        <w:t xml:space="preserve"> </w:t>
      </w:r>
    </w:p>
    <w:p w14:paraId="59A41F91" w14:textId="77777777" w:rsidR="00E75B6C" w:rsidRDefault="00E75B6C" w:rsidP="00E75B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1"/>
        <w:gridCol w:w="1334"/>
        <w:gridCol w:w="1240"/>
        <w:gridCol w:w="1940"/>
        <w:gridCol w:w="1765"/>
      </w:tblGrid>
      <w:tr w:rsidR="00E75B6C" w:rsidRPr="00603A31" w14:paraId="096BD09E" w14:textId="77777777" w:rsidTr="00463044">
        <w:trPr>
          <w:trHeight w:val="288"/>
        </w:trPr>
        <w:tc>
          <w:tcPr>
            <w:tcW w:w="3071" w:type="dxa"/>
          </w:tcPr>
          <w:p w14:paraId="085BF1BE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Check out:</w:t>
            </w:r>
          </w:p>
        </w:tc>
        <w:tc>
          <w:tcPr>
            <w:tcW w:w="2574" w:type="dxa"/>
            <w:gridSpan w:val="2"/>
          </w:tcPr>
          <w:p w14:paraId="4A55C75C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Marker/Info</w:t>
            </w:r>
          </w:p>
        </w:tc>
        <w:tc>
          <w:tcPr>
            <w:tcW w:w="1940" w:type="dxa"/>
          </w:tcPr>
          <w:p w14:paraId="57CDFD3F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I’m likely to have</w:t>
            </w:r>
            <w:r w:rsidRPr="00603A31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  <w:tc>
          <w:tcPr>
            <w:tcW w:w="1765" w:type="dxa"/>
          </w:tcPr>
          <w:p w14:paraId="14793826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I have</w:t>
            </w:r>
          </w:p>
        </w:tc>
      </w:tr>
      <w:tr w:rsidR="00E75B6C" w:rsidRPr="00603A31" w14:paraId="1B1A7E86" w14:textId="77777777" w:rsidTr="00463044">
        <w:trPr>
          <w:trHeight w:val="288"/>
        </w:trPr>
        <w:tc>
          <w:tcPr>
            <w:tcW w:w="3071" w:type="dxa"/>
          </w:tcPr>
          <w:p w14:paraId="082EE377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Eye color (trait)</w:t>
            </w:r>
          </w:p>
        </w:tc>
        <w:tc>
          <w:tcPr>
            <w:tcW w:w="2574" w:type="dxa"/>
            <w:gridSpan w:val="2"/>
          </w:tcPr>
          <w:p w14:paraId="09D90A33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rs12913832</w:t>
            </w:r>
          </w:p>
        </w:tc>
        <w:tc>
          <w:tcPr>
            <w:tcW w:w="1940" w:type="dxa"/>
          </w:tcPr>
          <w:p w14:paraId="66690251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5" w:type="dxa"/>
          </w:tcPr>
          <w:p w14:paraId="658ADBAE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5B6C" w:rsidRPr="00603A31" w14:paraId="5AFEF8F3" w14:textId="77777777" w:rsidTr="00463044">
        <w:trPr>
          <w:trHeight w:val="288"/>
        </w:trPr>
        <w:tc>
          <w:tcPr>
            <w:tcW w:w="3071" w:type="dxa"/>
          </w:tcPr>
          <w:p w14:paraId="6274AC20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Earwax (trait)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30FC3279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color w:val="000000"/>
                <w:sz w:val="21"/>
                <w:szCs w:val="21"/>
              </w:rPr>
              <w:t>rs17822931</w:t>
            </w:r>
          </w:p>
        </w:tc>
        <w:tc>
          <w:tcPr>
            <w:tcW w:w="1940" w:type="dxa"/>
          </w:tcPr>
          <w:p w14:paraId="5629268B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5" w:type="dxa"/>
          </w:tcPr>
          <w:p w14:paraId="03B8937E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5B6C" w:rsidRPr="00603A31" w14:paraId="3E3F9FB5" w14:textId="77777777" w:rsidTr="00463044">
        <w:trPr>
          <w:trHeight w:val="288"/>
        </w:trPr>
        <w:tc>
          <w:tcPr>
            <w:tcW w:w="3071" w:type="dxa"/>
          </w:tcPr>
          <w:p w14:paraId="02A17A9E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Hair color (trait)</w:t>
            </w:r>
          </w:p>
        </w:tc>
        <w:tc>
          <w:tcPr>
            <w:tcW w:w="1334" w:type="dxa"/>
            <w:tcBorders>
              <w:right w:val="nil"/>
            </w:tcBorders>
          </w:tcPr>
          <w:p w14:paraId="07E9A7F0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rs12821256</w:t>
            </w:r>
          </w:p>
          <w:p w14:paraId="29DC5FEF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rs1667394</w:t>
            </w:r>
          </w:p>
          <w:p w14:paraId="065911B6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rs12896399</w:t>
            </w:r>
          </w:p>
        </w:tc>
        <w:tc>
          <w:tcPr>
            <w:tcW w:w="1240" w:type="dxa"/>
            <w:tcBorders>
              <w:left w:val="nil"/>
            </w:tcBorders>
          </w:tcPr>
          <w:p w14:paraId="220918B2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rs1805007</w:t>
            </w:r>
          </w:p>
          <w:p w14:paraId="52052EE1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rs1805008</w:t>
            </w:r>
          </w:p>
          <w:p w14:paraId="2BE45780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i3002507</w:t>
            </w:r>
          </w:p>
        </w:tc>
        <w:tc>
          <w:tcPr>
            <w:tcW w:w="1940" w:type="dxa"/>
          </w:tcPr>
          <w:p w14:paraId="71FD9EEA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5" w:type="dxa"/>
          </w:tcPr>
          <w:p w14:paraId="29C679E9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5B6C" w:rsidRPr="00603A31" w14:paraId="504AB039" w14:textId="77777777" w:rsidTr="00463044">
        <w:trPr>
          <w:trHeight w:val="288"/>
        </w:trPr>
        <w:tc>
          <w:tcPr>
            <w:tcW w:w="3071" w:type="dxa"/>
          </w:tcPr>
          <w:p w14:paraId="29DEC835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Texture (trait)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2B370D8" w14:textId="77777777" w:rsidR="00E75B6C" w:rsidRPr="00603A31" w:rsidRDefault="00E75B6C" w:rsidP="0046304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color w:val="000000"/>
                <w:sz w:val="21"/>
                <w:szCs w:val="21"/>
              </w:rPr>
              <w:t>rs17646946</w:t>
            </w:r>
          </w:p>
          <w:p w14:paraId="18FCF546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color w:val="000000"/>
                <w:sz w:val="21"/>
                <w:szCs w:val="21"/>
              </w:rPr>
              <w:t>rs3827760</w:t>
            </w:r>
          </w:p>
        </w:tc>
        <w:tc>
          <w:tcPr>
            <w:tcW w:w="1940" w:type="dxa"/>
          </w:tcPr>
          <w:p w14:paraId="3B5A3A00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5" w:type="dxa"/>
          </w:tcPr>
          <w:p w14:paraId="0F6FD4FD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5B6C" w:rsidRPr="00603A31" w14:paraId="5AF67265" w14:textId="77777777" w:rsidTr="00463044">
        <w:trPr>
          <w:trHeight w:val="288"/>
        </w:trPr>
        <w:tc>
          <w:tcPr>
            <w:tcW w:w="3071" w:type="dxa"/>
          </w:tcPr>
          <w:p w14:paraId="5C574B07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Caffeine metabolism</w:t>
            </w:r>
          </w:p>
          <w:p w14:paraId="1BE640F5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(raw data)</w:t>
            </w:r>
          </w:p>
        </w:tc>
        <w:tc>
          <w:tcPr>
            <w:tcW w:w="1334" w:type="dxa"/>
          </w:tcPr>
          <w:p w14:paraId="6B56C2AE" w14:textId="77777777" w:rsidR="00E75B6C" w:rsidRPr="00603A31" w:rsidRDefault="00E75B6C" w:rsidP="0046304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color w:val="000000"/>
                <w:sz w:val="21"/>
                <w:szCs w:val="21"/>
              </w:rPr>
              <w:t>rs762551</w:t>
            </w:r>
          </w:p>
          <w:p w14:paraId="7A777894" w14:textId="77777777" w:rsidR="00E75B6C" w:rsidRPr="00603A31" w:rsidRDefault="00E75B6C" w:rsidP="0046304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459D135" w14:textId="77777777" w:rsidR="00E75B6C" w:rsidRPr="00603A31" w:rsidRDefault="00E75B6C" w:rsidP="0046304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color w:val="000000"/>
                <w:sz w:val="21"/>
                <w:szCs w:val="21"/>
              </w:rPr>
              <w:t>(</w:t>
            </w:r>
            <w:proofErr w:type="gramStart"/>
            <w:r w:rsidRPr="00603A31">
              <w:rPr>
                <w:rFonts w:ascii="Times New Roman" w:hAnsi="Times New Roman"/>
                <w:color w:val="000000"/>
                <w:sz w:val="21"/>
                <w:szCs w:val="21"/>
              </w:rPr>
              <w:t>A:A</w:t>
            </w:r>
            <w:proofErr w:type="gramEnd"/>
            <w:r w:rsidRPr="00603A31">
              <w:rPr>
                <w:rFonts w:ascii="Times New Roman" w:hAnsi="Times New Roman"/>
                <w:color w:val="000000"/>
                <w:sz w:val="21"/>
                <w:szCs w:val="21"/>
              </w:rPr>
              <w:t>) Fast metabolizer</w:t>
            </w:r>
          </w:p>
        </w:tc>
        <w:tc>
          <w:tcPr>
            <w:tcW w:w="1240" w:type="dxa"/>
          </w:tcPr>
          <w:p w14:paraId="14BBB972" w14:textId="77777777" w:rsidR="00E75B6C" w:rsidRPr="00603A31" w:rsidRDefault="00E75B6C" w:rsidP="0046304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color w:val="000000"/>
                <w:sz w:val="21"/>
                <w:szCs w:val="21"/>
              </w:rPr>
              <w:t>(A:C) Slow metabolizer</w:t>
            </w:r>
          </w:p>
          <w:p w14:paraId="00C60011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color w:val="000000"/>
                <w:sz w:val="21"/>
                <w:szCs w:val="21"/>
              </w:rPr>
              <w:t>(C:C) Slow metabolizer</w:t>
            </w:r>
          </w:p>
        </w:tc>
        <w:tc>
          <w:tcPr>
            <w:tcW w:w="1940" w:type="dxa"/>
          </w:tcPr>
          <w:p w14:paraId="46FD41C0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5" w:type="dxa"/>
          </w:tcPr>
          <w:p w14:paraId="7CD037B7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5B6C" w:rsidRPr="00603A31" w14:paraId="6DF1845F" w14:textId="77777777" w:rsidTr="00463044">
        <w:trPr>
          <w:trHeight w:val="288"/>
        </w:trPr>
        <w:tc>
          <w:tcPr>
            <w:tcW w:w="3071" w:type="dxa"/>
          </w:tcPr>
          <w:p w14:paraId="3B8F83E7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Caffeine consumption (wellness)</w:t>
            </w:r>
          </w:p>
        </w:tc>
        <w:tc>
          <w:tcPr>
            <w:tcW w:w="2574" w:type="dxa"/>
            <w:gridSpan w:val="2"/>
          </w:tcPr>
          <w:p w14:paraId="0BC40E63" w14:textId="77777777" w:rsidR="00E75B6C" w:rsidRPr="00603A31" w:rsidRDefault="00E75B6C" w:rsidP="00463044">
            <w:pPr>
              <w:spacing w:after="75"/>
              <w:outlineLvl w:val="3"/>
              <w:rPr>
                <w:rFonts w:ascii="Times New Roman" w:eastAsia="Times New Roman" w:hAnsi="Times New Roman"/>
                <w:bCs/>
                <w:color w:val="333435"/>
                <w:sz w:val="21"/>
                <w:szCs w:val="21"/>
              </w:rPr>
            </w:pPr>
            <w:r w:rsidRPr="00603A31">
              <w:rPr>
                <w:rFonts w:ascii="Times New Roman" w:eastAsia="Times New Roman" w:hAnsi="Times New Roman"/>
                <w:bCs/>
                <w:color w:val="333435"/>
                <w:sz w:val="21"/>
                <w:szCs w:val="21"/>
              </w:rPr>
              <w:t>rs4410790</w:t>
            </w:r>
          </w:p>
        </w:tc>
        <w:tc>
          <w:tcPr>
            <w:tcW w:w="1940" w:type="dxa"/>
          </w:tcPr>
          <w:p w14:paraId="7B689ACB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5" w:type="dxa"/>
          </w:tcPr>
          <w:p w14:paraId="77074BBD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5B6C" w:rsidRPr="00603A31" w14:paraId="705A6703" w14:textId="77777777" w:rsidTr="00463044">
        <w:trPr>
          <w:trHeight w:val="288"/>
        </w:trPr>
        <w:tc>
          <w:tcPr>
            <w:tcW w:w="3071" w:type="dxa"/>
          </w:tcPr>
          <w:p w14:paraId="6570344F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Odor detection (trait)</w:t>
            </w:r>
          </w:p>
        </w:tc>
        <w:tc>
          <w:tcPr>
            <w:tcW w:w="2574" w:type="dxa"/>
            <w:gridSpan w:val="2"/>
          </w:tcPr>
          <w:p w14:paraId="1C93A806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color w:val="000000"/>
                <w:sz w:val="21"/>
                <w:szCs w:val="21"/>
              </w:rPr>
              <w:t>rs1953558</w:t>
            </w:r>
          </w:p>
        </w:tc>
        <w:tc>
          <w:tcPr>
            <w:tcW w:w="1940" w:type="dxa"/>
          </w:tcPr>
          <w:p w14:paraId="67A1A22E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5" w:type="dxa"/>
          </w:tcPr>
          <w:p w14:paraId="3ED79ACC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5B6C" w:rsidRPr="00603A31" w14:paraId="07CF52DB" w14:textId="77777777" w:rsidTr="00463044">
        <w:trPr>
          <w:trHeight w:val="288"/>
        </w:trPr>
        <w:tc>
          <w:tcPr>
            <w:tcW w:w="3071" w:type="dxa"/>
          </w:tcPr>
          <w:p w14:paraId="572ED54D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Bitter taste (trait)</w:t>
            </w:r>
          </w:p>
        </w:tc>
        <w:tc>
          <w:tcPr>
            <w:tcW w:w="2574" w:type="dxa"/>
            <w:gridSpan w:val="2"/>
          </w:tcPr>
          <w:p w14:paraId="3AB9C483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color w:val="000000"/>
                <w:sz w:val="21"/>
                <w:szCs w:val="21"/>
              </w:rPr>
              <w:t>rs713598</w:t>
            </w:r>
          </w:p>
        </w:tc>
        <w:tc>
          <w:tcPr>
            <w:tcW w:w="1940" w:type="dxa"/>
          </w:tcPr>
          <w:p w14:paraId="03B4B1C1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5" w:type="dxa"/>
          </w:tcPr>
          <w:p w14:paraId="4613FCA0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5B6C" w:rsidRPr="00603A31" w14:paraId="55CB740B" w14:textId="77777777" w:rsidTr="00463044">
        <w:trPr>
          <w:trHeight w:val="288"/>
        </w:trPr>
        <w:tc>
          <w:tcPr>
            <w:tcW w:w="3071" w:type="dxa"/>
          </w:tcPr>
          <w:p w14:paraId="37AA4F09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sz w:val="21"/>
                <w:szCs w:val="21"/>
              </w:rPr>
              <w:t>Lactose intolerance (wellness)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1BA6DDF2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  <w:r w:rsidRPr="00603A31">
              <w:rPr>
                <w:rFonts w:ascii="Times New Roman" w:hAnsi="Times New Roman"/>
                <w:color w:val="000000"/>
                <w:sz w:val="21"/>
                <w:szCs w:val="21"/>
              </w:rPr>
              <w:t>rs1953558</w:t>
            </w:r>
          </w:p>
        </w:tc>
        <w:tc>
          <w:tcPr>
            <w:tcW w:w="1940" w:type="dxa"/>
          </w:tcPr>
          <w:p w14:paraId="6B9D3FF0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5" w:type="dxa"/>
          </w:tcPr>
          <w:p w14:paraId="0AAACEC8" w14:textId="77777777" w:rsidR="00E75B6C" w:rsidRPr="00603A31" w:rsidRDefault="00E75B6C" w:rsidP="0046304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92FBC55" w14:textId="77777777" w:rsidR="006F0DCB" w:rsidRDefault="0052516C"/>
    <w:sectPr w:rsidR="006F0DCB" w:rsidSect="00CE5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6C"/>
    <w:rsid w:val="00347477"/>
    <w:rsid w:val="00470ADE"/>
    <w:rsid w:val="0052516C"/>
    <w:rsid w:val="00BF3264"/>
    <w:rsid w:val="00CE55DB"/>
    <w:rsid w:val="00E66F4D"/>
    <w:rsid w:val="00E75B6C"/>
    <w:rsid w:val="00E97B0D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FD5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5B6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B6C"/>
    <w:rPr>
      <w:rFonts w:asciiTheme="minorHAnsi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Wright</dc:creator>
  <cp:keywords/>
  <dc:description/>
  <cp:lastModifiedBy>Nelson, Steven Everett</cp:lastModifiedBy>
  <cp:revision>2</cp:revision>
  <dcterms:created xsi:type="dcterms:W3CDTF">2020-08-28T18:48:00Z</dcterms:created>
  <dcterms:modified xsi:type="dcterms:W3CDTF">2020-08-28T18:48:00Z</dcterms:modified>
</cp:coreProperties>
</file>